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</w:rPr>
      </w:pPr>
      <w:r>
        <w:rPr>
          <w:b/>
        </w:rPr>
        <w:t xml:space="preserve">МУ «Отдел образования Исполнительного комитета </w:t>
      </w:r>
    </w:p>
    <w:p>
      <w:pPr>
        <w:jc w:val="center"/>
        <w:rPr>
          <w:b/>
        </w:rPr>
      </w:pPr>
      <w:r>
        <w:rPr>
          <w:b/>
        </w:rPr>
        <w:t>Спасского муниципального района Республики Татарстан»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Программа</w:t>
      </w:r>
    </w:p>
    <w:p>
      <w:pPr>
        <w:jc w:val="center"/>
        <w:rPr>
          <w:b/>
        </w:rPr>
      </w:pPr>
      <w:r>
        <w:rPr>
          <w:b/>
        </w:rPr>
        <w:t xml:space="preserve">проведения   РМО в рамках </w:t>
      </w:r>
      <w:proofErr w:type="spellStart"/>
      <w:r>
        <w:rPr>
          <w:b/>
        </w:rPr>
        <w:t>стажировочной</w:t>
      </w:r>
      <w:proofErr w:type="spellEnd"/>
      <w:r>
        <w:rPr>
          <w:b/>
        </w:rPr>
        <w:t xml:space="preserve"> площадки для воспитателей ДОУ</w:t>
      </w:r>
    </w:p>
    <w:p>
      <w:pPr>
        <w:jc w:val="center"/>
        <w:rPr>
          <w:rStyle w:val="a8"/>
          <w:b w:val="0"/>
          <w:shd w:val="clear" w:color="auto" w:fill="FFFFFF"/>
        </w:rPr>
      </w:pPr>
      <w:r>
        <w:rPr>
          <w:b/>
        </w:rPr>
        <w:t xml:space="preserve">Тема: </w:t>
      </w:r>
      <w:r>
        <w:t>«</w:t>
      </w:r>
      <w:r>
        <w:rPr>
          <w:rStyle w:val="c3"/>
        </w:rPr>
        <w:t>Техно- конструирование</w:t>
      </w:r>
      <w:r>
        <w:t xml:space="preserve"> для</w:t>
      </w:r>
      <w:r>
        <w:rPr>
          <w:b/>
        </w:rPr>
        <w:t xml:space="preserve"> </w:t>
      </w:r>
      <w:r>
        <w:rPr>
          <w:rStyle w:val="a8"/>
          <w:b w:val="0"/>
          <w:shd w:val="clear" w:color="auto" w:fill="FFFFFF"/>
        </w:rPr>
        <w:t>дошкольников: инновационные решения и подходы»</w:t>
      </w:r>
    </w:p>
    <w:p>
      <w:pPr>
        <w:shd w:val="clear" w:color="auto" w:fill="FFFFFF"/>
        <w:spacing w:after="100" w:afterAutospacing="1"/>
        <w:rPr>
          <w:color w:val="212529"/>
        </w:rPr>
      </w:pPr>
      <w:r>
        <w:rPr>
          <w:rStyle w:val="a8"/>
          <w:b w:val="0"/>
          <w:shd w:val="clear" w:color="auto" w:fill="FFFFFF"/>
        </w:rPr>
        <w:t xml:space="preserve">Цель: </w:t>
      </w:r>
      <w:proofErr w:type="gramStart"/>
      <w:r>
        <w:rPr>
          <w:color w:val="212529"/>
        </w:rPr>
        <w:t>формирование  целостной</w:t>
      </w:r>
      <w:proofErr w:type="gramEnd"/>
      <w:r>
        <w:rPr>
          <w:color w:val="212529"/>
        </w:rPr>
        <w:t xml:space="preserve"> системы педагогической деятельности (образовательной деятельности, игр, упражнений, проектной деятельности) по развитию конструктивной и исследовательской деятельности старших дошкольников средствами </w:t>
      </w:r>
      <w:proofErr w:type="spellStart"/>
      <w:r>
        <w:rPr>
          <w:color w:val="212529"/>
        </w:rPr>
        <w:t>Лего</w:t>
      </w:r>
      <w:proofErr w:type="spellEnd"/>
      <w:r>
        <w:rPr>
          <w:color w:val="212529"/>
        </w:rPr>
        <w:t xml:space="preserve"> – конструирования.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01"/>
        <w:gridCol w:w="4849"/>
        <w:gridCol w:w="3945"/>
      </w:tblGrid>
      <w:tr>
        <w:trPr>
          <w:trHeight w:val="214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>
        <w:trPr>
          <w:trHeight w:val="214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Регистрация. Выставка конструкций. 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Трофимова Е.Е.,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сад «Колосок»»</w:t>
            </w:r>
          </w:p>
        </w:tc>
      </w:tr>
      <w:tr>
        <w:trPr>
          <w:trHeight w:val="214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9.00-9.35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с детьми подготовительной группы 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Осинцева В.Н.,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«Колосок»»</w:t>
            </w:r>
          </w:p>
        </w:tc>
      </w:tr>
      <w:tr>
        <w:trPr>
          <w:trHeight w:val="214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9.40-11.40</w:t>
            </w:r>
          </w:p>
        </w:tc>
        <w:tc>
          <w:tcPr>
            <w:tcW w:w="4313" w:type="pct"/>
            <w:gridSpan w:val="2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Мастерская </w:t>
            </w:r>
          </w:p>
          <w:p>
            <w:pPr>
              <w:pStyle w:val="a3"/>
              <w:jc w:val="center"/>
              <w:rPr>
                <w:rStyle w:val="a8"/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Style w:val="a8"/>
                <w:rFonts w:ascii="Times New Roman" w:hAnsi="Times New Roman" w:cs="Times New Roman"/>
                <w:bCs w:val="0"/>
                <w:sz w:val="24"/>
                <w:szCs w:val="24"/>
              </w:rPr>
              <w:t>Т</w:t>
            </w:r>
            <w:r>
              <w:rPr>
                <w:rStyle w:val="c3"/>
                <w:rFonts w:ascii="Times New Roman" w:hAnsi="Times New Roman" w:cs="Times New Roman"/>
                <w:b/>
                <w:sz w:val="24"/>
                <w:szCs w:val="24"/>
              </w:rPr>
              <w:t>ехно-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8"/>
                <w:rFonts w:ascii="Times New Roman" w:hAnsi="Times New Roman" w:cs="Times New Roman"/>
                <w:bCs w:val="0"/>
                <w:sz w:val="24"/>
                <w:szCs w:val="24"/>
              </w:rPr>
              <w:t xml:space="preserve">дошкольников: 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Cs w:val="0"/>
                <w:sz w:val="24"/>
                <w:szCs w:val="24"/>
              </w:rPr>
              <w:t>инновационные решения и подходы»</w:t>
            </w:r>
          </w:p>
        </w:tc>
      </w:tr>
      <w:tr>
        <w:trPr>
          <w:trHeight w:val="429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мин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«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Техно- конструирование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дошкольников: инновационные решения и подходы»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старший воспитатель МБДОУ «Детский сад «Колосок»</w:t>
            </w:r>
          </w:p>
        </w:tc>
      </w:tr>
      <w:tr>
        <w:trPr>
          <w:trHeight w:val="429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мин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Дискуссионные качели (разновидность дискуссии): аудитория делится на группы (2 и более). Каждая группа защищает противоположные мнения по одной проблеме. 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 старший воспитатель МБДОУ «Детский сад «Колосок»</w:t>
            </w:r>
          </w:p>
        </w:tc>
      </w:tr>
      <w:tr>
        <w:trPr>
          <w:trHeight w:val="429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мин</w:t>
            </w:r>
          </w:p>
        </w:tc>
        <w:tc>
          <w:tcPr>
            <w:tcW w:w="2378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Мастер-класс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по простейшим чертежам и наглядным схемам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Н.Е., воспитатель МБДОУ «Детский сад «Колосок»</w:t>
            </w:r>
          </w:p>
        </w:tc>
      </w:tr>
      <w:tr>
        <w:trPr>
          <w:trHeight w:val="647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мин</w:t>
            </w:r>
          </w:p>
        </w:tc>
        <w:tc>
          <w:tcPr>
            <w:tcW w:w="2378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- класс «Конструирование по условиям» (детям описывают некоторые характеристики объекта, и они сами решают, как будет выглядеть их модель).</w:t>
            </w: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МБДОУ «Детский сад «Теремок»</w:t>
            </w:r>
          </w:p>
        </w:tc>
      </w:tr>
      <w:tr>
        <w:trPr>
          <w:trHeight w:val="858"/>
        </w:trPr>
        <w:tc>
          <w:tcPr>
            <w:tcW w:w="68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мин</w:t>
            </w:r>
          </w:p>
        </w:tc>
        <w:tc>
          <w:tcPr>
            <w:tcW w:w="2378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Мастер-</w:t>
            </w:r>
            <w:proofErr w:type="gramStart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класс  «</w:t>
            </w:r>
            <w:proofErr w:type="gram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онструирование по теме или замыслу»  (предлагается одна общая тема, а каждый ребенок находит свой собственный замысел).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5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МБДОУ «Детский сад «Солнышко»</w:t>
            </w:r>
          </w:p>
        </w:tc>
      </w:tr>
      <w:tr>
        <w:trPr>
          <w:trHeight w:val="858"/>
        </w:trPr>
        <w:tc>
          <w:tcPr>
            <w:tcW w:w="687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8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ЗАКЛЮЧИТЕЛЬНАЯ ЧАСТЬ:</w:t>
            </w:r>
          </w:p>
          <w:p>
            <w:pPr>
              <w:pStyle w:val="a3"/>
              <w:jc w:val="both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«Быстрые встречи - задай любой вопрос»</w:t>
            </w:r>
          </w:p>
        </w:tc>
        <w:tc>
          <w:tcPr>
            <w:tcW w:w="1935" w:type="pct"/>
          </w:tcPr>
          <w:p>
            <w:pPr>
              <w:ind w:left="-142"/>
            </w:pPr>
            <w:r>
              <w:t xml:space="preserve">Никитина С.А. - методист </w:t>
            </w:r>
            <w:r>
              <w:rPr>
                <w:bCs/>
              </w:rPr>
              <w:t>информационно-методического отдела МУ «Отдел образования Исполнительного комитета  Спасского муниципального района РТ»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проведения: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Спасский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район,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г.Болгар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д.96</w:t>
      </w:r>
    </w:p>
    <w:p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«Колосок»»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г.Болгар</w:t>
      </w:r>
      <w:proofErr w:type="spellEnd"/>
    </w:p>
    <w:p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Руководитель: Трофимова Е.Е.</w:t>
      </w:r>
    </w:p>
    <w:p>
      <w:pPr>
        <w:rPr>
          <w:b/>
        </w:rPr>
      </w:pPr>
      <w:r>
        <w:rPr>
          <w:b/>
        </w:rPr>
        <w:t>Дата проведения – 17</w:t>
      </w:r>
      <w:r>
        <w:t xml:space="preserve"> октября 2024</w:t>
      </w:r>
      <w:r>
        <w:rPr>
          <w:b/>
        </w:rPr>
        <w:t xml:space="preserve"> </w:t>
      </w:r>
      <w:r>
        <w:t>года</w:t>
      </w:r>
      <w:r>
        <w:rPr>
          <w:b/>
        </w:rPr>
        <w:t xml:space="preserve">               </w:t>
      </w:r>
    </w:p>
    <w:p>
      <w:pPr>
        <w:ind w:left="-142"/>
        <w:rPr>
          <w:rFonts w:ascii="Arial" w:hAnsi="Arial" w:cs="Arial"/>
          <w:color w:val="565656"/>
        </w:rPr>
      </w:pPr>
      <w:r>
        <w:rPr>
          <w:b/>
        </w:rPr>
        <w:t xml:space="preserve">  </w:t>
      </w:r>
      <w:proofErr w:type="gramStart"/>
      <w:r>
        <w:rPr>
          <w:b/>
        </w:rPr>
        <w:t>Куратор:</w:t>
      </w:r>
      <w:r>
        <w:t xml:space="preserve">  Никитина</w:t>
      </w:r>
      <w:proofErr w:type="gramEnd"/>
      <w:r>
        <w:t xml:space="preserve"> С.А. – методист </w:t>
      </w:r>
      <w:r>
        <w:rPr>
          <w:bCs/>
        </w:rPr>
        <w:t>информационно-методического отдела МУ «Отдел образования Исполнительного комитета  Спасского муниципального района РТ».</w:t>
      </w:r>
    </w:p>
    <w:sectPr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107E"/>
      </v:shape>
    </w:pict>
  </w:numPicBullet>
  <w:abstractNum w:abstractNumId="0" w15:restartNumberingAfterBreak="0">
    <w:nsid w:val="0CAC622F"/>
    <w:multiLevelType w:val="hybridMultilevel"/>
    <w:tmpl w:val="EA44BA7E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354E"/>
    <w:multiLevelType w:val="hybridMultilevel"/>
    <w:tmpl w:val="D124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0741"/>
    <w:multiLevelType w:val="hybridMultilevel"/>
    <w:tmpl w:val="180CF222"/>
    <w:lvl w:ilvl="0" w:tplc="65E435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71102"/>
    <w:multiLevelType w:val="hybridMultilevel"/>
    <w:tmpl w:val="7F0E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129AB"/>
    <w:multiLevelType w:val="multilevel"/>
    <w:tmpl w:val="732C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863048"/>
    <w:multiLevelType w:val="hybridMultilevel"/>
    <w:tmpl w:val="2CD2D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819E0"/>
    <w:multiLevelType w:val="hybridMultilevel"/>
    <w:tmpl w:val="D4B000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E33B1"/>
    <w:multiLevelType w:val="hybridMultilevel"/>
    <w:tmpl w:val="16F2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D457E"/>
    <w:multiLevelType w:val="hybridMultilevel"/>
    <w:tmpl w:val="55D66482"/>
    <w:lvl w:ilvl="0" w:tplc="69A2D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AA4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C44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742D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4C7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5282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60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0897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6AA4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688F792A"/>
    <w:multiLevelType w:val="multilevel"/>
    <w:tmpl w:val="3452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64D3D"/>
    <w:multiLevelType w:val="hybridMultilevel"/>
    <w:tmpl w:val="B160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64968"/>
    <w:multiLevelType w:val="hybridMultilevel"/>
    <w:tmpl w:val="A7DE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5AA0E-6847-4C06-A3E5-1A5A97F3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Без интервала Знак"/>
    <w:link w:val="a3"/>
    <w:uiPriority w:val="1"/>
    <w:locked/>
  </w:style>
  <w:style w:type="character" w:styleId="a9">
    <w:name w:val="Emphasis"/>
    <w:basedOn w:val="a0"/>
    <w:uiPriority w:val="20"/>
    <w:qFormat/>
    <w:rPr>
      <w:i/>
      <w:iCs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7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</w:style>
  <w:style w:type="character" w:customStyle="1" w:styleId="c3">
    <w:name w:val="c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000F-937E-4B72-A1DC-A6EC5A80B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Никитина СА</cp:lastModifiedBy>
  <cp:revision>15</cp:revision>
  <cp:lastPrinted>2024-10-07T07:45:00Z</cp:lastPrinted>
  <dcterms:created xsi:type="dcterms:W3CDTF">2024-09-23T13:32:00Z</dcterms:created>
  <dcterms:modified xsi:type="dcterms:W3CDTF">2024-10-09T05:22:00Z</dcterms:modified>
</cp:coreProperties>
</file>